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5648" w14:textId="77777777" w:rsidR="003334B9" w:rsidRPr="003334B9" w:rsidRDefault="003334B9" w:rsidP="003334B9">
      <w:pPr>
        <w:shd w:val="clear" w:color="auto" w:fill="F0F0F4"/>
        <w:spacing w:after="0" w:line="240" w:lineRule="auto"/>
        <w:jc w:val="center"/>
        <w:outlineLvl w:val="1"/>
        <w:rPr>
          <w:rFonts w:ascii="Dosis" w:eastAsia="Times New Roman" w:hAnsi="Dosis" w:cs="Times New Roman"/>
          <w:color w:val="FF0000"/>
          <w:sz w:val="32"/>
          <w:szCs w:val="32"/>
          <w:lang w:eastAsia="tr-TR"/>
        </w:rPr>
      </w:pPr>
      <w:bookmarkStart w:id="0" w:name="_GoBack"/>
      <w:bookmarkEnd w:id="0"/>
      <w:r w:rsidRPr="003334B9">
        <w:rPr>
          <w:rFonts w:ascii="Dosis" w:eastAsia="Times New Roman" w:hAnsi="Dosis" w:cs="Times New Roman"/>
          <w:color w:val="FF0000"/>
          <w:sz w:val="32"/>
          <w:szCs w:val="32"/>
          <w:lang w:eastAsia="tr-TR"/>
        </w:rPr>
        <w:t>Bebek Beslenmesi</w:t>
      </w:r>
    </w:p>
    <w:p w14:paraId="4588F0AE" w14:textId="77777777" w:rsidR="003334B9" w:rsidRPr="003334B9" w:rsidRDefault="003334B9" w:rsidP="003334B9">
      <w:pPr>
        <w:shd w:val="clear" w:color="auto" w:fill="FFFFFF"/>
        <w:spacing w:after="150"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Beslenme yaşamın her döneminde önemlidir. Büyümenin en hızlı olduğu evrelerden bebeklik döneminde beslenme ayrı bir önem taşımaktadır. Doğumdan iki yaşın sonuna kadar devam eden dönem, çocuklarda büyüme-gelişmenin en hızlı olduğu yaşama sağlıklı başlangıç için en kritik dönemdir. Çocukluk çağı hastalıklarının en önemli ölüm nedenlerinden biri olan büyüme geriliği, bazı vitamin ve mineral eksiklikleri ile ishaller en sık 0-2 yaş grubu çocuklarda görülmektedir. Büyümenin en hızlı olduğu bu dönemde oluşan büyüme geriliğinin iki yaş sonrasında düzeltilmesi oldukça güçtür. Bu nedenle, süt çocuğu ve küçük çocukların beslenmesiyle ilgili alışkanlıkların bu dönem</w:t>
      </w:r>
      <w:r w:rsidRPr="003334B9">
        <w:rPr>
          <w:rFonts w:ascii="Open Sans" w:eastAsia="Times New Roman" w:hAnsi="Open Sans" w:cs="Times New Roman"/>
          <w:color w:val="474747"/>
          <w:sz w:val="21"/>
          <w:szCs w:val="21"/>
          <w:lang w:eastAsia="tr-TR"/>
        </w:rPr>
        <w:softHyphen/>
        <w:t>de kazandırılması ve annelerin bu konuda bilinçlendirilmesi gerekmektedir.</w:t>
      </w:r>
    </w:p>
    <w:p w14:paraId="31862BF6" w14:textId="77777777" w:rsidR="003334B9" w:rsidRPr="003334B9" w:rsidRDefault="003334B9" w:rsidP="003334B9">
      <w:pPr>
        <w:shd w:val="clear" w:color="auto" w:fill="FFFFFF"/>
        <w:spacing w:before="300" w:after="150" w:line="240" w:lineRule="auto"/>
        <w:outlineLvl w:val="1"/>
        <w:rPr>
          <w:rFonts w:ascii="Dosis" w:eastAsia="Times New Roman" w:hAnsi="Dosis" w:cs="Times New Roman"/>
          <w:color w:val="000000"/>
          <w:sz w:val="32"/>
          <w:szCs w:val="32"/>
          <w:lang w:eastAsia="tr-TR"/>
        </w:rPr>
      </w:pPr>
      <w:r w:rsidRPr="003334B9">
        <w:rPr>
          <w:rFonts w:ascii="Dosis" w:eastAsia="Times New Roman" w:hAnsi="Dosis" w:cs="Times New Roman"/>
          <w:color w:val="000000"/>
          <w:sz w:val="24"/>
          <w:szCs w:val="24"/>
          <w:lang w:eastAsia="tr-TR"/>
        </w:rPr>
        <w:t>Anne Sütü</w:t>
      </w:r>
    </w:p>
    <w:p w14:paraId="035153AA" w14:textId="77777777" w:rsidR="003334B9" w:rsidRPr="003334B9" w:rsidRDefault="003334B9" w:rsidP="003334B9">
      <w:pPr>
        <w:shd w:val="clear" w:color="auto" w:fill="FFFFFF"/>
        <w:spacing w:after="150"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Bir toplumun geleceği sağlıklı bireylerin varlığı ile süreklidir. Çocuk</w:t>
      </w:r>
      <w:r w:rsidRPr="003334B9">
        <w:rPr>
          <w:rFonts w:ascii="Open Sans" w:eastAsia="Times New Roman" w:hAnsi="Open Sans" w:cs="Times New Roman"/>
          <w:color w:val="474747"/>
          <w:sz w:val="21"/>
          <w:szCs w:val="21"/>
          <w:lang w:eastAsia="tr-TR"/>
        </w:rPr>
        <w:softHyphen/>
        <w:t xml:space="preserve">ların sağlıklı olarak dünyaya gelmesi ve yetişmesi için annelerin gebe ve emziklilik döneminde, </w:t>
      </w:r>
      <w:proofErr w:type="spellStart"/>
      <w:r w:rsidRPr="003334B9">
        <w:rPr>
          <w:rFonts w:ascii="Open Sans" w:eastAsia="Times New Roman" w:hAnsi="Open Sans" w:cs="Times New Roman"/>
          <w:color w:val="474747"/>
          <w:sz w:val="21"/>
          <w:szCs w:val="21"/>
          <w:lang w:eastAsia="tr-TR"/>
        </w:rPr>
        <w:t>fetal</w:t>
      </w:r>
      <w:proofErr w:type="spellEnd"/>
      <w:r w:rsidRPr="003334B9">
        <w:rPr>
          <w:rFonts w:ascii="Open Sans" w:eastAsia="Times New Roman" w:hAnsi="Open Sans" w:cs="Times New Roman"/>
          <w:color w:val="474747"/>
          <w:sz w:val="21"/>
          <w:szCs w:val="21"/>
          <w:lang w:eastAsia="tr-TR"/>
        </w:rPr>
        <w:t xml:space="preserve"> gelişme, süt yapımı, besinlere olan gereksin</w:t>
      </w:r>
      <w:r w:rsidRPr="003334B9">
        <w:rPr>
          <w:rFonts w:ascii="Open Sans" w:eastAsia="Times New Roman" w:hAnsi="Open Sans" w:cs="Times New Roman"/>
          <w:color w:val="474747"/>
          <w:sz w:val="21"/>
          <w:szCs w:val="21"/>
          <w:lang w:eastAsia="tr-TR"/>
        </w:rPr>
        <w:softHyphen/>
        <w:t>melerinin artması ve buna bağlı olarak yeterli ve dengeli beslenmeleri ve sağlıklarını korumaları konusunda bilinçlendirilmeleri gereklidir.</w:t>
      </w:r>
    </w:p>
    <w:p w14:paraId="62034552" w14:textId="77777777" w:rsidR="003334B9" w:rsidRPr="003334B9" w:rsidRDefault="003334B9" w:rsidP="003334B9">
      <w:pPr>
        <w:shd w:val="clear" w:color="auto" w:fill="FFFFFF"/>
        <w:spacing w:after="150" w:line="240" w:lineRule="auto"/>
        <w:rPr>
          <w:rFonts w:ascii="Open Sans" w:eastAsia="Times New Roman" w:hAnsi="Open Sans" w:cs="Times New Roman"/>
          <w:color w:val="474747"/>
          <w:sz w:val="21"/>
          <w:szCs w:val="21"/>
          <w:lang w:eastAsia="tr-TR"/>
        </w:rPr>
      </w:pPr>
      <w:proofErr w:type="spellStart"/>
      <w:r w:rsidRPr="003334B9">
        <w:rPr>
          <w:rFonts w:ascii="Open Sans" w:eastAsia="Times New Roman" w:hAnsi="Open Sans" w:cs="Times New Roman"/>
          <w:color w:val="474747"/>
          <w:sz w:val="21"/>
          <w:szCs w:val="21"/>
          <w:lang w:eastAsia="tr-TR"/>
        </w:rPr>
        <w:t>Yenidoğan</w:t>
      </w:r>
      <w:proofErr w:type="spellEnd"/>
      <w:r w:rsidRPr="003334B9">
        <w:rPr>
          <w:rFonts w:ascii="Open Sans" w:eastAsia="Times New Roman" w:hAnsi="Open Sans" w:cs="Times New Roman"/>
          <w:color w:val="474747"/>
          <w:sz w:val="21"/>
          <w:szCs w:val="21"/>
          <w:lang w:eastAsia="tr-TR"/>
        </w:rPr>
        <w:t xml:space="preserve"> bir bebek için en uygun besin ANNE </w:t>
      </w:r>
      <w:proofErr w:type="spellStart"/>
      <w:r w:rsidRPr="003334B9">
        <w:rPr>
          <w:rFonts w:ascii="Open Sans" w:eastAsia="Times New Roman" w:hAnsi="Open Sans" w:cs="Times New Roman"/>
          <w:color w:val="474747"/>
          <w:sz w:val="21"/>
          <w:szCs w:val="21"/>
          <w:lang w:eastAsia="tr-TR"/>
        </w:rPr>
        <w:t>SÜTÜ’dür</w:t>
      </w:r>
      <w:proofErr w:type="spellEnd"/>
      <w:r w:rsidRPr="003334B9">
        <w:rPr>
          <w:rFonts w:ascii="Open Sans" w:eastAsia="Times New Roman" w:hAnsi="Open Sans" w:cs="Times New Roman"/>
          <w:color w:val="474747"/>
          <w:sz w:val="21"/>
          <w:szCs w:val="21"/>
          <w:lang w:eastAsia="tr-TR"/>
        </w:rPr>
        <w:t>. Anne sütü bebeğin sağlıklı olması, tüm besin öğeleri gereksinmelerini karşılaması, kolaylıkla sindirilebilmesi ve enfeksiyonlara karşı koruması açısından yeri doldurulamaz bir besindir.</w:t>
      </w:r>
    </w:p>
    <w:p w14:paraId="32874D35" w14:textId="77777777" w:rsidR="003334B9" w:rsidRPr="003334B9" w:rsidRDefault="003334B9" w:rsidP="003334B9">
      <w:pPr>
        <w:shd w:val="clear" w:color="auto" w:fill="FFFFFF"/>
        <w:spacing w:after="150" w:line="240" w:lineRule="auto"/>
        <w:rPr>
          <w:rFonts w:ascii="Open Sans" w:eastAsia="Times New Roman" w:hAnsi="Open Sans" w:cs="Times New Roman"/>
          <w:color w:val="474747"/>
          <w:sz w:val="21"/>
          <w:szCs w:val="21"/>
          <w:lang w:eastAsia="tr-TR"/>
        </w:rPr>
      </w:pPr>
      <w:proofErr w:type="spellStart"/>
      <w:r w:rsidRPr="003334B9">
        <w:rPr>
          <w:rFonts w:ascii="Open Sans" w:eastAsia="Times New Roman" w:hAnsi="Open Sans" w:cs="Times New Roman"/>
          <w:color w:val="474747"/>
          <w:sz w:val="21"/>
          <w:szCs w:val="21"/>
          <w:lang w:eastAsia="tr-TR"/>
        </w:rPr>
        <w:t>Yenidoğan</w:t>
      </w:r>
      <w:proofErr w:type="spellEnd"/>
      <w:r w:rsidRPr="003334B9">
        <w:rPr>
          <w:rFonts w:ascii="Open Sans" w:eastAsia="Times New Roman" w:hAnsi="Open Sans" w:cs="Times New Roman"/>
          <w:color w:val="474747"/>
          <w:sz w:val="21"/>
          <w:szCs w:val="21"/>
          <w:lang w:eastAsia="tr-TR"/>
        </w:rPr>
        <w:t xml:space="preserve"> bir bebeğe İLK 6 AYLIK dönemde SADECE ANNE SÜTÜ verilmelidir.</w:t>
      </w:r>
    </w:p>
    <w:p w14:paraId="0BA9C2BF" w14:textId="77777777" w:rsidR="003334B9" w:rsidRPr="003334B9" w:rsidRDefault="003334B9" w:rsidP="003334B9">
      <w:pPr>
        <w:shd w:val="clear" w:color="auto" w:fill="FFFFFF"/>
        <w:spacing w:before="300" w:after="150" w:line="240" w:lineRule="auto"/>
        <w:outlineLvl w:val="1"/>
        <w:rPr>
          <w:rFonts w:ascii="Dosis" w:eastAsia="Times New Roman" w:hAnsi="Dosis" w:cs="Times New Roman"/>
          <w:color w:val="000000"/>
          <w:sz w:val="32"/>
          <w:szCs w:val="32"/>
          <w:lang w:eastAsia="tr-TR"/>
        </w:rPr>
      </w:pPr>
      <w:r w:rsidRPr="003334B9">
        <w:rPr>
          <w:rFonts w:ascii="Dosis" w:eastAsia="Times New Roman" w:hAnsi="Dosis" w:cs="Times New Roman"/>
          <w:color w:val="000000"/>
          <w:sz w:val="24"/>
          <w:szCs w:val="24"/>
          <w:lang w:eastAsia="tr-TR"/>
        </w:rPr>
        <w:t>Aylara Göre Verilmesi Önerilen Tamamlayıcı Besinler</w:t>
      </w:r>
    </w:p>
    <w:p w14:paraId="0AA0E0B9" w14:textId="77777777" w:rsidR="003334B9" w:rsidRPr="003334B9" w:rsidRDefault="003334B9" w:rsidP="003334B9">
      <w:pPr>
        <w:shd w:val="clear" w:color="auto" w:fill="FFFFFF"/>
        <w:spacing w:before="300" w:after="150" w:line="240" w:lineRule="auto"/>
        <w:outlineLvl w:val="2"/>
        <w:rPr>
          <w:rFonts w:ascii="Dosis" w:eastAsia="Times New Roman" w:hAnsi="Dosis" w:cs="Times New Roman"/>
          <w:color w:val="000000"/>
          <w:sz w:val="26"/>
          <w:szCs w:val="26"/>
          <w:lang w:eastAsia="tr-TR"/>
        </w:rPr>
      </w:pPr>
      <w:r w:rsidRPr="003334B9">
        <w:rPr>
          <w:rFonts w:ascii="Dosis" w:eastAsia="Times New Roman" w:hAnsi="Dosis" w:cs="Times New Roman"/>
          <w:color w:val="000000"/>
          <w:sz w:val="26"/>
          <w:szCs w:val="26"/>
          <w:lang w:eastAsia="tr-TR"/>
        </w:rPr>
        <w:t>0. ay</w:t>
      </w:r>
    </w:p>
    <w:p w14:paraId="58D9C9AF" w14:textId="77777777" w:rsidR="003334B9" w:rsidRPr="003334B9" w:rsidRDefault="003334B9" w:rsidP="003334B9">
      <w:pPr>
        <w:numPr>
          <w:ilvl w:val="0"/>
          <w:numId w:val="1"/>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SADECE ANNE SÜTÜ (Bebeğin aylara göre büyümesi izlenmelidir)</w:t>
      </w:r>
    </w:p>
    <w:p w14:paraId="361B2C6C" w14:textId="77777777" w:rsidR="003334B9" w:rsidRPr="003334B9" w:rsidRDefault="003334B9" w:rsidP="003334B9">
      <w:pPr>
        <w:shd w:val="clear" w:color="auto" w:fill="FFFFFF"/>
        <w:spacing w:before="300" w:after="150" w:line="240" w:lineRule="auto"/>
        <w:outlineLvl w:val="2"/>
        <w:rPr>
          <w:rFonts w:ascii="Dosis" w:eastAsia="Times New Roman" w:hAnsi="Dosis" w:cs="Times New Roman"/>
          <w:color w:val="000000"/>
          <w:sz w:val="26"/>
          <w:szCs w:val="26"/>
          <w:lang w:eastAsia="tr-TR"/>
        </w:rPr>
      </w:pPr>
      <w:r w:rsidRPr="003334B9">
        <w:rPr>
          <w:rFonts w:ascii="Dosis" w:eastAsia="Times New Roman" w:hAnsi="Dosis" w:cs="Times New Roman"/>
          <w:color w:val="000000"/>
          <w:sz w:val="26"/>
          <w:szCs w:val="26"/>
          <w:lang w:eastAsia="tr-TR"/>
        </w:rPr>
        <w:t>6. ay</w:t>
      </w:r>
    </w:p>
    <w:p w14:paraId="4B83E9A6" w14:textId="77777777" w:rsidR="003334B9" w:rsidRPr="003334B9" w:rsidRDefault="003334B9" w:rsidP="003334B9">
      <w:pPr>
        <w:numPr>
          <w:ilvl w:val="0"/>
          <w:numId w:val="2"/>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Anne sütüne devam</w:t>
      </w:r>
    </w:p>
    <w:p w14:paraId="1EA76AE9" w14:textId="77777777" w:rsidR="003334B9" w:rsidRPr="003334B9" w:rsidRDefault="003334B9" w:rsidP="003334B9">
      <w:pPr>
        <w:numPr>
          <w:ilvl w:val="0"/>
          <w:numId w:val="2"/>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Yoğurt</w:t>
      </w:r>
    </w:p>
    <w:p w14:paraId="17BD2BD0" w14:textId="77777777" w:rsidR="003334B9" w:rsidRPr="003334B9" w:rsidRDefault="003334B9" w:rsidP="003334B9">
      <w:pPr>
        <w:numPr>
          <w:ilvl w:val="0"/>
          <w:numId w:val="2"/>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Meyve suyu, sebze suyu ve püresi</w:t>
      </w:r>
    </w:p>
    <w:p w14:paraId="4F4682C2" w14:textId="77777777" w:rsidR="003334B9" w:rsidRPr="003334B9" w:rsidRDefault="003334B9" w:rsidP="003334B9">
      <w:pPr>
        <w:numPr>
          <w:ilvl w:val="0"/>
          <w:numId w:val="2"/>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Pekmez</w:t>
      </w:r>
    </w:p>
    <w:p w14:paraId="5F132F28" w14:textId="77777777" w:rsidR="003334B9" w:rsidRPr="003334B9" w:rsidRDefault="003334B9" w:rsidP="003334B9">
      <w:pPr>
        <w:numPr>
          <w:ilvl w:val="0"/>
          <w:numId w:val="2"/>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Şekersiz muhallebi (süt + pirinç unu)</w:t>
      </w:r>
    </w:p>
    <w:p w14:paraId="7E04F3D5" w14:textId="77777777" w:rsidR="003334B9" w:rsidRPr="003334B9" w:rsidRDefault="003334B9" w:rsidP="003334B9">
      <w:pPr>
        <w:numPr>
          <w:ilvl w:val="0"/>
          <w:numId w:val="2"/>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Yumurta sarısı (1/4 oranında)</w:t>
      </w:r>
    </w:p>
    <w:p w14:paraId="1F0B3E92" w14:textId="77777777" w:rsidR="003334B9" w:rsidRPr="003334B9" w:rsidRDefault="003334B9" w:rsidP="003334B9">
      <w:pPr>
        <w:numPr>
          <w:ilvl w:val="0"/>
          <w:numId w:val="2"/>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Besinlerin hazırlanmasında inek sütü küçük miktarlarda kullanılabilir.</w:t>
      </w:r>
    </w:p>
    <w:p w14:paraId="0D6C3B30" w14:textId="77777777" w:rsidR="003334B9" w:rsidRPr="003334B9" w:rsidRDefault="003334B9" w:rsidP="003334B9">
      <w:pPr>
        <w:shd w:val="clear" w:color="auto" w:fill="FFFFFF"/>
        <w:spacing w:before="300" w:after="150" w:line="240" w:lineRule="auto"/>
        <w:outlineLvl w:val="2"/>
        <w:rPr>
          <w:rFonts w:ascii="Dosis" w:eastAsia="Times New Roman" w:hAnsi="Dosis" w:cs="Times New Roman"/>
          <w:color w:val="000000"/>
          <w:sz w:val="26"/>
          <w:szCs w:val="26"/>
          <w:lang w:eastAsia="tr-TR"/>
        </w:rPr>
      </w:pPr>
      <w:r w:rsidRPr="003334B9">
        <w:rPr>
          <w:rFonts w:ascii="Dosis" w:eastAsia="Times New Roman" w:hAnsi="Dosis" w:cs="Times New Roman"/>
          <w:color w:val="000000"/>
          <w:sz w:val="26"/>
          <w:szCs w:val="26"/>
          <w:lang w:eastAsia="tr-TR"/>
        </w:rPr>
        <w:t>7. ay</w:t>
      </w:r>
    </w:p>
    <w:p w14:paraId="0C27533E" w14:textId="77777777" w:rsidR="003334B9" w:rsidRPr="003334B9" w:rsidRDefault="003334B9" w:rsidP="003334B9">
      <w:pPr>
        <w:numPr>
          <w:ilvl w:val="0"/>
          <w:numId w:val="3"/>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Anne sütüne devam</w:t>
      </w:r>
    </w:p>
    <w:p w14:paraId="5BB12AD8" w14:textId="77777777" w:rsidR="003334B9" w:rsidRPr="003334B9" w:rsidRDefault="003334B9" w:rsidP="003334B9">
      <w:pPr>
        <w:numPr>
          <w:ilvl w:val="0"/>
          <w:numId w:val="3"/>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Yoğurt</w:t>
      </w:r>
    </w:p>
    <w:p w14:paraId="36C57896" w14:textId="77777777" w:rsidR="003334B9" w:rsidRPr="003334B9" w:rsidRDefault="003334B9" w:rsidP="003334B9">
      <w:pPr>
        <w:numPr>
          <w:ilvl w:val="0"/>
          <w:numId w:val="3"/>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Meyve suyu, sebze suyu</w:t>
      </w:r>
    </w:p>
    <w:p w14:paraId="50AFDD58" w14:textId="77777777" w:rsidR="003334B9" w:rsidRPr="003334B9" w:rsidRDefault="003334B9" w:rsidP="003334B9">
      <w:pPr>
        <w:numPr>
          <w:ilvl w:val="0"/>
          <w:numId w:val="3"/>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Pekmez</w:t>
      </w:r>
    </w:p>
    <w:p w14:paraId="05CB646B" w14:textId="77777777" w:rsidR="003334B9" w:rsidRPr="003334B9" w:rsidRDefault="003334B9" w:rsidP="003334B9">
      <w:pPr>
        <w:numPr>
          <w:ilvl w:val="0"/>
          <w:numId w:val="3"/>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Pirinç unu, pirinç</w:t>
      </w:r>
    </w:p>
    <w:p w14:paraId="66D8227A" w14:textId="77777777" w:rsidR="003334B9" w:rsidRPr="003334B9" w:rsidRDefault="003334B9" w:rsidP="003334B9">
      <w:pPr>
        <w:numPr>
          <w:ilvl w:val="0"/>
          <w:numId w:val="3"/>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Yumurta sarısı (tam)</w:t>
      </w:r>
    </w:p>
    <w:p w14:paraId="0CAF98B6" w14:textId="77777777" w:rsidR="003334B9" w:rsidRPr="003334B9" w:rsidRDefault="003334B9" w:rsidP="003334B9">
      <w:pPr>
        <w:numPr>
          <w:ilvl w:val="0"/>
          <w:numId w:val="3"/>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Et (balık, tavuk etleri ve kırmızı et)</w:t>
      </w:r>
    </w:p>
    <w:p w14:paraId="4782314B" w14:textId="77777777" w:rsidR="003334B9" w:rsidRPr="003334B9" w:rsidRDefault="003334B9" w:rsidP="003334B9">
      <w:pPr>
        <w:numPr>
          <w:ilvl w:val="0"/>
          <w:numId w:val="3"/>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Bitkisel yağlar</w:t>
      </w:r>
    </w:p>
    <w:p w14:paraId="68A9E668" w14:textId="77777777" w:rsidR="003334B9" w:rsidRPr="003334B9" w:rsidRDefault="003334B9" w:rsidP="003334B9">
      <w:pPr>
        <w:numPr>
          <w:ilvl w:val="0"/>
          <w:numId w:val="3"/>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Sebze püre veya sebze çorba</w:t>
      </w:r>
    </w:p>
    <w:p w14:paraId="58F90DA7" w14:textId="77777777" w:rsidR="003334B9" w:rsidRPr="003334B9" w:rsidRDefault="003334B9" w:rsidP="003334B9">
      <w:pPr>
        <w:shd w:val="clear" w:color="auto" w:fill="FFFFFF"/>
        <w:spacing w:before="300" w:after="150" w:line="240" w:lineRule="auto"/>
        <w:outlineLvl w:val="2"/>
        <w:rPr>
          <w:rFonts w:ascii="Dosis" w:eastAsia="Times New Roman" w:hAnsi="Dosis" w:cs="Times New Roman"/>
          <w:color w:val="000000"/>
          <w:sz w:val="26"/>
          <w:szCs w:val="26"/>
          <w:lang w:eastAsia="tr-TR"/>
        </w:rPr>
      </w:pPr>
      <w:r w:rsidRPr="003334B9">
        <w:rPr>
          <w:rFonts w:ascii="Dosis" w:eastAsia="Times New Roman" w:hAnsi="Dosis" w:cs="Times New Roman"/>
          <w:color w:val="000000"/>
          <w:sz w:val="26"/>
          <w:szCs w:val="26"/>
          <w:lang w:eastAsia="tr-TR"/>
        </w:rPr>
        <w:lastRenderedPageBreak/>
        <w:t>8. ay</w:t>
      </w:r>
    </w:p>
    <w:p w14:paraId="658DB2C1" w14:textId="77777777" w:rsidR="003334B9" w:rsidRPr="003334B9" w:rsidRDefault="003334B9" w:rsidP="003334B9">
      <w:pPr>
        <w:numPr>
          <w:ilvl w:val="0"/>
          <w:numId w:val="4"/>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Anne sütüne devam</w:t>
      </w:r>
    </w:p>
    <w:p w14:paraId="080F9652" w14:textId="77777777" w:rsidR="003334B9" w:rsidRPr="003334B9" w:rsidRDefault="003334B9" w:rsidP="003334B9">
      <w:pPr>
        <w:numPr>
          <w:ilvl w:val="0"/>
          <w:numId w:val="4"/>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Yoğurt</w:t>
      </w:r>
    </w:p>
    <w:p w14:paraId="59067319" w14:textId="77777777" w:rsidR="003334B9" w:rsidRPr="003334B9" w:rsidRDefault="003334B9" w:rsidP="003334B9">
      <w:pPr>
        <w:numPr>
          <w:ilvl w:val="0"/>
          <w:numId w:val="4"/>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Meyve suyu, sebze suyu</w:t>
      </w:r>
    </w:p>
    <w:p w14:paraId="677A5F78" w14:textId="77777777" w:rsidR="003334B9" w:rsidRPr="003334B9" w:rsidRDefault="003334B9" w:rsidP="003334B9">
      <w:pPr>
        <w:numPr>
          <w:ilvl w:val="0"/>
          <w:numId w:val="4"/>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Pekmez</w:t>
      </w:r>
    </w:p>
    <w:p w14:paraId="5CAD732E" w14:textId="77777777" w:rsidR="003334B9" w:rsidRPr="003334B9" w:rsidRDefault="003334B9" w:rsidP="003334B9">
      <w:pPr>
        <w:numPr>
          <w:ilvl w:val="0"/>
          <w:numId w:val="4"/>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Et (balık, tavuk etleri ve kırmızı et), kuzu veya tavuk karaciğeri</w:t>
      </w:r>
    </w:p>
    <w:p w14:paraId="05289DD5" w14:textId="77777777" w:rsidR="003334B9" w:rsidRPr="003334B9" w:rsidRDefault="003334B9" w:rsidP="003334B9">
      <w:pPr>
        <w:numPr>
          <w:ilvl w:val="0"/>
          <w:numId w:val="4"/>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Bitkisel yağlar</w:t>
      </w:r>
    </w:p>
    <w:p w14:paraId="023B99FF" w14:textId="77777777" w:rsidR="003334B9" w:rsidRPr="003334B9" w:rsidRDefault="003334B9" w:rsidP="003334B9">
      <w:pPr>
        <w:numPr>
          <w:ilvl w:val="0"/>
          <w:numId w:val="4"/>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İyi ezilmiş ev yemekleri (kıymalı ve sebzeli)</w:t>
      </w:r>
    </w:p>
    <w:p w14:paraId="438F8628" w14:textId="77777777" w:rsidR="003334B9" w:rsidRPr="003334B9" w:rsidRDefault="003334B9" w:rsidP="003334B9">
      <w:pPr>
        <w:numPr>
          <w:ilvl w:val="0"/>
          <w:numId w:val="4"/>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Tam yumurta veya pastörize peynir</w:t>
      </w:r>
    </w:p>
    <w:p w14:paraId="741A810D" w14:textId="77777777" w:rsidR="003334B9" w:rsidRPr="003334B9" w:rsidRDefault="003334B9" w:rsidP="003334B9">
      <w:pPr>
        <w:numPr>
          <w:ilvl w:val="0"/>
          <w:numId w:val="4"/>
        </w:numPr>
        <w:shd w:val="clear" w:color="auto" w:fill="FFFFFF"/>
        <w:spacing w:before="100" w:beforeAutospacing="1" w:after="100" w:afterAutospacing="1" w:line="240" w:lineRule="auto"/>
        <w:rPr>
          <w:rFonts w:ascii="Open Sans" w:eastAsia="Times New Roman" w:hAnsi="Open Sans" w:cs="Times New Roman"/>
          <w:color w:val="474747"/>
          <w:sz w:val="21"/>
          <w:szCs w:val="21"/>
          <w:lang w:eastAsia="tr-TR"/>
        </w:rPr>
      </w:pPr>
      <w:r w:rsidRPr="003334B9">
        <w:rPr>
          <w:rFonts w:ascii="Open Sans" w:eastAsia="Times New Roman" w:hAnsi="Open Sans" w:cs="Times New Roman"/>
          <w:color w:val="474747"/>
          <w:sz w:val="21"/>
          <w:szCs w:val="21"/>
          <w:lang w:eastAsia="tr-TR"/>
        </w:rPr>
        <w:t xml:space="preserve">Tahıl – kırmızı mercimek, </w:t>
      </w:r>
      <w:proofErr w:type="spellStart"/>
      <w:r w:rsidRPr="003334B9">
        <w:rPr>
          <w:rFonts w:ascii="Open Sans" w:eastAsia="Times New Roman" w:hAnsi="Open Sans" w:cs="Times New Roman"/>
          <w:color w:val="474747"/>
          <w:sz w:val="21"/>
          <w:szCs w:val="21"/>
          <w:lang w:eastAsia="tr-TR"/>
        </w:rPr>
        <w:t>kurufasulye</w:t>
      </w:r>
      <w:proofErr w:type="spellEnd"/>
      <w:r w:rsidRPr="003334B9">
        <w:rPr>
          <w:rFonts w:ascii="Open Sans" w:eastAsia="Times New Roman" w:hAnsi="Open Sans" w:cs="Times New Roman"/>
          <w:color w:val="474747"/>
          <w:sz w:val="21"/>
          <w:szCs w:val="21"/>
          <w:lang w:eastAsia="tr-TR"/>
        </w:rPr>
        <w:t>, nohut ezmeleri</w:t>
      </w:r>
    </w:p>
    <w:p w14:paraId="6F06EFD2" w14:textId="77777777" w:rsidR="00C24564" w:rsidRDefault="00C24564"/>
    <w:sectPr w:rsidR="00C24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Dosis">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7C62"/>
    <w:multiLevelType w:val="multilevel"/>
    <w:tmpl w:val="FFE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0058C"/>
    <w:multiLevelType w:val="multilevel"/>
    <w:tmpl w:val="19C2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C4163"/>
    <w:multiLevelType w:val="multilevel"/>
    <w:tmpl w:val="7D86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973465"/>
    <w:multiLevelType w:val="multilevel"/>
    <w:tmpl w:val="6A46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B9"/>
    <w:rsid w:val="003334B9"/>
    <w:rsid w:val="00C24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E0D2"/>
  <w15:chartTrackingRefBased/>
  <w15:docId w15:val="{14F0A5E3-661A-467D-82C8-1377C28B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3334B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3334B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334B9"/>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334B9"/>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334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491216">
      <w:bodyDiv w:val="1"/>
      <w:marLeft w:val="0"/>
      <w:marRight w:val="0"/>
      <w:marTop w:val="0"/>
      <w:marBottom w:val="0"/>
      <w:divBdr>
        <w:top w:val="none" w:sz="0" w:space="0" w:color="auto"/>
        <w:left w:val="none" w:sz="0" w:space="0" w:color="auto"/>
        <w:bottom w:val="none" w:sz="0" w:space="0" w:color="auto"/>
        <w:right w:val="none" w:sz="0" w:space="0" w:color="auto"/>
      </w:divBdr>
      <w:divsChild>
        <w:div w:id="1709062303">
          <w:marLeft w:val="0"/>
          <w:marRight w:val="0"/>
          <w:marTop w:val="0"/>
          <w:marBottom w:val="0"/>
          <w:divBdr>
            <w:top w:val="none" w:sz="0" w:space="0" w:color="auto"/>
            <w:left w:val="none" w:sz="0" w:space="0" w:color="auto"/>
            <w:bottom w:val="none" w:sz="0" w:space="0" w:color="auto"/>
            <w:right w:val="none" w:sz="0" w:space="0" w:color="auto"/>
          </w:divBdr>
        </w:div>
        <w:div w:id="141192936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hasan.ozkan6126@gmail.com</dc:creator>
  <cp:keywords/>
  <dc:description/>
  <cp:lastModifiedBy>hasan.ozkan6126@gmail.com</cp:lastModifiedBy>
  <cp:revision>1</cp:revision>
  <dcterms:created xsi:type="dcterms:W3CDTF">2020-03-24T19:35:00Z</dcterms:created>
  <dcterms:modified xsi:type="dcterms:W3CDTF">2020-03-24T19:36:00Z</dcterms:modified>
</cp:coreProperties>
</file>